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8F29E" w14:textId="201155EE" w:rsidR="006F3AEF" w:rsidRPr="00D55B9C" w:rsidRDefault="006F3AEF" w:rsidP="00D55B9C">
      <w:pPr>
        <w:pStyle w:val="a7"/>
        <w:spacing w:before="0" w:beforeAutospacing="0" w:after="0" w:afterAutospacing="0"/>
        <w:jc w:val="center"/>
        <w:rPr>
          <w:b/>
          <w:bCs/>
          <w:color w:val="000000"/>
          <w:sz w:val="28"/>
          <w:szCs w:val="28"/>
        </w:rPr>
      </w:pPr>
      <w:r w:rsidRPr="00D55B9C">
        <w:rPr>
          <w:rFonts w:hint="eastAsia"/>
          <w:b/>
          <w:bCs/>
          <w:color w:val="000000"/>
          <w:sz w:val="28"/>
          <w:szCs w:val="28"/>
        </w:rPr>
        <w:t>公正性承诺</w:t>
      </w:r>
    </w:p>
    <w:p w14:paraId="3D77204F" w14:textId="2C6BF955" w:rsidR="00D41D5A" w:rsidRDefault="00D41D5A" w:rsidP="00D41D5A">
      <w:pPr>
        <w:pStyle w:val="a7"/>
        <w:spacing w:before="0" w:beforeAutospacing="0" w:after="0" w:afterAutospacing="0"/>
        <w:rPr>
          <w:rFonts w:ascii="微软雅黑" w:eastAsia="微软雅黑" w:hAnsi="微软雅黑"/>
          <w:color w:val="000000"/>
          <w:sz w:val="18"/>
          <w:szCs w:val="18"/>
        </w:rPr>
      </w:pPr>
      <w:r>
        <w:rPr>
          <w:rFonts w:hint="eastAsia"/>
          <w:color w:val="000000"/>
        </w:rPr>
        <w:t>本公司总经理承诺：对本公司管理体系认证</w:t>
      </w:r>
      <w:r>
        <w:rPr>
          <w:rFonts w:hint="eastAsia"/>
          <w:color w:val="000000"/>
        </w:rPr>
        <w:t>、服务认证</w:t>
      </w:r>
      <w:r>
        <w:rPr>
          <w:rFonts w:hint="eastAsia"/>
          <w:color w:val="000000"/>
        </w:rPr>
        <w:t>活动的公正性负责，绝不允许商业、财务或其他压力损害公正性。</w:t>
      </w:r>
    </w:p>
    <w:p w14:paraId="1E1F4740" w14:textId="77777777" w:rsidR="00D41D5A" w:rsidRDefault="00D41D5A" w:rsidP="00D41D5A">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  以下为本公司公正性管理的具体政策，自愿接受获证组织、认证监管部门、维护公正性委员会的监督：</w:t>
      </w:r>
    </w:p>
    <w:p w14:paraId="30FD1FD8" w14:textId="07CF907C" w:rsidR="00D41D5A" w:rsidRDefault="00D41D5A" w:rsidP="00D41D5A">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a）本公司的认证服务向所有组织开放。</w:t>
      </w:r>
    </w:p>
    <w:p w14:paraId="79BB60C8" w14:textId="40E69B72" w:rsidR="00D41D5A" w:rsidRDefault="00D41D5A" w:rsidP="00425D26">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b）本公司实行董事长领导下的总经理负责制，总经理对认证活动及其公正性负全责，公司董事长不对认证活动进行干预。</w:t>
      </w:r>
    </w:p>
    <w:p w14:paraId="247CC528" w14:textId="69E6394E" w:rsidR="00D41D5A" w:rsidRDefault="00D41D5A" w:rsidP="00425D26">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c）本公司不接受任何可能对认证活动的客观公正产生影响的资助，不与认证委托人存在资产、管理方面的利益关系。</w:t>
      </w:r>
    </w:p>
    <w:p w14:paraId="61A4439B" w14:textId="240C135B" w:rsidR="00D41D5A" w:rsidRDefault="00D41D5A" w:rsidP="00425D26">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d）当某种关系对公司的公正性构成不可接受的威胁时，公司将不为其提供认证。这种关系包括：公司的投资方、投资方的其它投资子公司或董事会成员享有一定股权的公司向公司提出认证申请等。</w:t>
      </w:r>
    </w:p>
    <w:p w14:paraId="75C2745C" w14:textId="7E4F6265" w:rsidR="00D41D5A" w:rsidRDefault="00D41D5A" w:rsidP="00425D26">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e）本公司每年组织一次公正性风险识别与分析活动，针对可能来源于所有权、法人治理结构、管理层、员工、财务、营销等各方面利益冲突相关的风险进行充分地识别，制定有效的控制措施，以消除或最大限度减小对公正性的威胁，使任何残留风险都处于可接受的水平；</w:t>
      </w:r>
    </w:p>
    <w:p w14:paraId="3FF6F292" w14:textId="467EC2D0" w:rsidR="00D41D5A" w:rsidRDefault="00D41D5A" w:rsidP="00425D26">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f）为确保公正性和独立性，本公司通过由来自各方代表组成的“维护公正性委员会”，协助公司制定与认证活动公正性有关的政策，监督公司的认证活动和财务状况，阻止妨碍认证活动持续客观性的任何倾向；</w:t>
      </w:r>
    </w:p>
    <w:p w14:paraId="7FC49C55" w14:textId="080484CD" w:rsidR="00D41D5A" w:rsidRDefault="00D41D5A" w:rsidP="00425D26">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g）本公司所有可以影响认证活动的人员包括审核员、认证决定人员、申诉投诉管理人员、部门管理人员和其他关键活动管理人员等承诺公正行事。不因来自商业、财务和其他方面的压力损害公司的公正性。</w:t>
      </w:r>
    </w:p>
    <w:p w14:paraId="34AE6C27" w14:textId="30675AC8" w:rsidR="00D41D5A" w:rsidRDefault="00D41D5A" w:rsidP="00425D26">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h）本公司成立有技术委员会负责认证决定，技术委员会独立于公司各部门，并且做认证决定的人员不能是参加该项目管理体系审核的人员。</w:t>
      </w:r>
    </w:p>
    <w:p w14:paraId="2277F700" w14:textId="5E4DB289" w:rsidR="00D41D5A" w:rsidRDefault="00D41D5A" w:rsidP="00425D26">
      <w:pPr>
        <w:pStyle w:val="a7"/>
        <w:spacing w:before="0" w:beforeAutospacing="0" w:after="0" w:afterAutospacing="0"/>
        <w:rPr>
          <w:rFonts w:ascii="微软雅黑" w:eastAsia="微软雅黑" w:hAnsi="微软雅黑" w:hint="eastAsia"/>
          <w:color w:val="000000"/>
          <w:sz w:val="18"/>
          <w:szCs w:val="18"/>
        </w:rPr>
      </w:pPr>
      <w:proofErr w:type="spellStart"/>
      <w:r>
        <w:rPr>
          <w:rFonts w:hint="eastAsia"/>
          <w:color w:val="000000"/>
        </w:rPr>
        <w:t>i</w:t>
      </w:r>
      <w:proofErr w:type="spellEnd"/>
      <w:r>
        <w:rPr>
          <w:rFonts w:hint="eastAsia"/>
          <w:color w:val="000000"/>
        </w:rPr>
        <w:t>）本公司参加认证审核的人员，必须确保其在两年内未向受审核方提供过咨询服务，并且与受审核方没有影响公正性和独立性的利害关系。</w:t>
      </w:r>
    </w:p>
    <w:p w14:paraId="6F4B84E0" w14:textId="77777777" w:rsidR="00D41D5A" w:rsidRDefault="00D41D5A" w:rsidP="00425D26">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j）为确保公正性，本公司不对其它认证机构的管理体系进行认证。</w:t>
      </w:r>
    </w:p>
    <w:p w14:paraId="3F358953" w14:textId="65C70C35" w:rsidR="00D41D5A" w:rsidRDefault="00D41D5A" w:rsidP="00425D26">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k）本公司及同一法律实体的任何其他部分以及处于公司的组织控制之下的任何实体不提供或推荐任何管理体系咨询服务，也不提供管理体系咨询报价。</w:t>
      </w:r>
    </w:p>
    <w:p w14:paraId="03E20A0D" w14:textId="202C3050" w:rsidR="00D41D5A" w:rsidRDefault="00D41D5A" w:rsidP="00425D26">
      <w:pPr>
        <w:pStyle w:val="a7"/>
        <w:spacing w:before="0" w:beforeAutospacing="0" w:after="0" w:afterAutospacing="0"/>
        <w:rPr>
          <w:rFonts w:ascii="微软雅黑" w:eastAsia="微软雅黑" w:hAnsi="微软雅黑" w:hint="eastAsia"/>
          <w:color w:val="000000"/>
          <w:sz w:val="18"/>
          <w:szCs w:val="18"/>
        </w:rPr>
      </w:pPr>
      <w:proofErr w:type="spellStart"/>
      <w:r>
        <w:rPr>
          <w:rFonts w:hint="eastAsia"/>
          <w:color w:val="000000"/>
        </w:rPr>
        <w:t>i</w:t>
      </w:r>
      <w:proofErr w:type="spellEnd"/>
      <w:r>
        <w:rPr>
          <w:rFonts w:hint="eastAsia"/>
          <w:color w:val="000000"/>
        </w:rPr>
        <w:t>）本公司及同一法律实体的任何其他部分以及处于公司的组织控制之下的任何实体不向获证客户提供内部审核。如果公司对某个组织的管理体系提供了内部审核，则不在内部审核结束后两年内对该组织的管理体系进行认证。</w:t>
      </w:r>
    </w:p>
    <w:p w14:paraId="11A8407C" w14:textId="5A46257B" w:rsidR="00D41D5A" w:rsidRDefault="00D41D5A" w:rsidP="00425D26">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m）本公司及同一法律实体的任何其他部分不与管理体系咨询机构在资产、管理或者人员上存在利益关系。</w:t>
      </w:r>
    </w:p>
    <w:p w14:paraId="7EBE8B84" w14:textId="5018D745" w:rsidR="00D41D5A" w:rsidRDefault="00D41D5A" w:rsidP="00425D26">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n）本公司不将审核外包给管理体系咨询机构。</w:t>
      </w:r>
    </w:p>
    <w:p w14:paraId="6EFB492D" w14:textId="64074802" w:rsidR="00D41D5A" w:rsidRDefault="00D41D5A" w:rsidP="00425D26">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o）本公司活动的营销或报价与管理体系咨询机构的活动无任何联系，也</w:t>
      </w:r>
      <w:proofErr w:type="gramStart"/>
      <w:r>
        <w:rPr>
          <w:rFonts w:hint="eastAsia"/>
          <w:color w:val="000000"/>
        </w:rPr>
        <w:t>不</w:t>
      </w:r>
      <w:proofErr w:type="gramEnd"/>
      <w:r>
        <w:rPr>
          <w:rFonts w:hint="eastAsia"/>
          <w:color w:val="000000"/>
        </w:rPr>
        <w:t>宣称或暗示选择某咨询机构将使认证更为简单、容易、迅速或廉价。当发现外部咨询机构的链接或声明宣称选择公司将使认证更容易、更简单、更迅速、更廉价时，公司将通过公司网站等媒体公开声明其行为为非正当表述，或通过电话、书面、法律途径制止其行为，直至该咨询机构采取措施予以纠正。</w:t>
      </w:r>
    </w:p>
    <w:p w14:paraId="393337DD" w14:textId="06625BAF" w:rsidR="00D41D5A" w:rsidRDefault="00D41D5A" w:rsidP="00425D26">
      <w:pPr>
        <w:pStyle w:val="a7"/>
        <w:spacing w:before="0" w:beforeAutospacing="0" w:after="0" w:afterAutospacing="0"/>
        <w:rPr>
          <w:rFonts w:ascii="微软雅黑" w:eastAsia="微软雅黑" w:hAnsi="微软雅黑" w:hint="eastAsia"/>
          <w:color w:val="000000"/>
          <w:sz w:val="18"/>
          <w:szCs w:val="18"/>
        </w:rPr>
      </w:pPr>
      <w:r>
        <w:rPr>
          <w:rFonts w:hint="eastAsia"/>
          <w:color w:val="000000"/>
        </w:rPr>
        <w:t>p）本公司要求内部和外部的人员告知他们所了解的任何可能使其或公司陷入利益冲突的情况。公司记录并利用这些信息识别他们或其所在单位的活动对公正</w:t>
      </w:r>
      <w:r>
        <w:rPr>
          <w:rFonts w:hint="eastAsia"/>
          <w:color w:val="000000"/>
        </w:rPr>
        <w:lastRenderedPageBreak/>
        <w:t>性产生的威胁，且在他们能够证明没有利益冲突之后再使用这些内部或外部人员。</w:t>
      </w:r>
    </w:p>
    <w:p w14:paraId="6DA6F40B" w14:textId="77777777" w:rsidR="00D41D5A" w:rsidRDefault="00D41D5A" w:rsidP="00D41D5A"/>
    <w:p w14:paraId="7594EBA6" w14:textId="77777777" w:rsidR="00BC5739" w:rsidRDefault="00BC5739" w:rsidP="00425D26">
      <w:pPr>
        <w:pStyle w:val="a7"/>
        <w:spacing w:before="0" w:beforeAutospacing="0" w:after="0" w:afterAutospacing="0"/>
        <w:rPr>
          <w:color w:val="000000"/>
        </w:rPr>
      </w:pPr>
    </w:p>
    <w:p w14:paraId="7E564589" w14:textId="3346A1C7" w:rsidR="00D41D5A" w:rsidRPr="00C23F5A" w:rsidRDefault="00D41D5A" w:rsidP="00C23F5A">
      <w:pPr>
        <w:pStyle w:val="a7"/>
        <w:spacing w:before="0" w:beforeAutospacing="0" w:after="0" w:afterAutospacing="0"/>
        <w:jc w:val="center"/>
        <w:rPr>
          <w:rFonts w:hint="eastAsia"/>
          <w:b/>
          <w:bCs/>
          <w:color w:val="000000"/>
          <w:sz w:val="28"/>
          <w:szCs w:val="28"/>
        </w:rPr>
      </w:pPr>
      <w:r w:rsidRPr="00C23F5A">
        <w:rPr>
          <w:rFonts w:hint="eastAsia"/>
          <w:b/>
          <w:bCs/>
          <w:color w:val="000000"/>
          <w:sz w:val="28"/>
          <w:szCs w:val="28"/>
        </w:rPr>
        <w:t>保密承诺</w:t>
      </w:r>
    </w:p>
    <w:p w14:paraId="4CC14985" w14:textId="06289F80" w:rsidR="00D41D5A" w:rsidRPr="00425D26" w:rsidRDefault="00D41D5A" w:rsidP="00425D26">
      <w:pPr>
        <w:pStyle w:val="a7"/>
        <w:spacing w:before="0" w:beforeAutospacing="0" w:after="0" w:afterAutospacing="0"/>
        <w:ind w:firstLineChars="200" w:firstLine="480"/>
        <w:rPr>
          <w:rFonts w:hint="eastAsia"/>
          <w:color w:val="000000"/>
        </w:rPr>
      </w:pPr>
      <w:r w:rsidRPr="00425D26">
        <w:rPr>
          <w:rFonts w:hint="eastAsia"/>
          <w:color w:val="000000"/>
        </w:rPr>
        <w:t>本公司遵照有关法律要求和认可机构的规定做出适当的安排，保证本公司的各级人员对在认证过程中所获信息保密。</w:t>
      </w:r>
    </w:p>
    <w:p w14:paraId="40027856" w14:textId="5F7B9ED4" w:rsidR="00D41D5A" w:rsidRPr="00425D26" w:rsidRDefault="00D41D5A" w:rsidP="00425D26">
      <w:pPr>
        <w:pStyle w:val="a7"/>
        <w:spacing w:before="0" w:beforeAutospacing="0" w:after="0" w:afterAutospacing="0"/>
        <w:ind w:firstLineChars="200" w:firstLine="480"/>
        <w:rPr>
          <w:rFonts w:hint="eastAsia"/>
          <w:color w:val="000000"/>
        </w:rPr>
      </w:pPr>
      <w:r w:rsidRPr="00425D26">
        <w:rPr>
          <w:rFonts w:hint="eastAsia"/>
          <w:color w:val="000000"/>
        </w:rPr>
        <w:t>除认可机构或法律要求之外，有关受审核方特定产品或组织的信息在没有受审核方书面同意的情况下不得透露给第三方，但下列情况除外：</w:t>
      </w:r>
    </w:p>
    <w:p w14:paraId="5F7355A8" w14:textId="24892719" w:rsidR="00D41D5A" w:rsidRPr="00425D26" w:rsidRDefault="00D41D5A" w:rsidP="00425D26">
      <w:pPr>
        <w:pStyle w:val="a7"/>
        <w:spacing w:before="0" w:beforeAutospacing="0" w:after="0" w:afterAutospacing="0"/>
        <w:ind w:firstLineChars="200" w:firstLine="480"/>
        <w:rPr>
          <w:rFonts w:hint="eastAsia"/>
          <w:color w:val="000000"/>
        </w:rPr>
      </w:pPr>
      <w:r w:rsidRPr="00425D26">
        <w:rPr>
          <w:color w:val="000000"/>
        </w:rPr>
        <w:t>a）此合同签署前乙方得到的信息；</w:t>
      </w:r>
    </w:p>
    <w:p w14:paraId="21562EFC" w14:textId="3CADBC21" w:rsidR="00D41D5A" w:rsidRPr="00425D26" w:rsidRDefault="00D41D5A" w:rsidP="00425D26">
      <w:pPr>
        <w:pStyle w:val="a7"/>
        <w:spacing w:before="0" w:beforeAutospacing="0" w:after="0" w:afterAutospacing="0"/>
        <w:ind w:firstLineChars="200" w:firstLine="480"/>
        <w:rPr>
          <w:rFonts w:hint="eastAsia"/>
          <w:color w:val="000000"/>
        </w:rPr>
      </w:pPr>
      <w:r w:rsidRPr="00425D26">
        <w:rPr>
          <w:color w:val="000000"/>
        </w:rPr>
        <w:t>b）甲方已公开的信息；</w:t>
      </w:r>
    </w:p>
    <w:p w14:paraId="1B61D1B0" w14:textId="701713DA" w:rsidR="00D41D5A" w:rsidRPr="00425D26" w:rsidRDefault="00D41D5A" w:rsidP="00425D26">
      <w:pPr>
        <w:pStyle w:val="a7"/>
        <w:spacing w:before="0" w:beforeAutospacing="0" w:after="0" w:afterAutospacing="0"/>
        <w:ind w:firstLineChars="200" w:firstLine="480"/>
        <w:rPr>
          <w:rFonts w:hint="eastAsia"/>
          <w:color w:val="000000"/>
        </w:rPr>
      </w:pPr>
      <w:r w:rsidRPr="00425D26">
        <w:rPr>
          <w:color w:val="000000"/>
        </w:rPr>
        <w:t>c）应法律要求时，乙方将通知甲方所提供的信息；</w:t>
      </w:r>
    </w:p>
    <w:p w14:paraId="6BCD6496" w14:textId="4061988B" w:rsidR="00D41D5A" w:rsidRPr="00425D26" w:rsidRDefault="00D41D5A" w:rsidP="00425D26">
      <w:pPr>
        <w:pStyle w:val="a7"/>
        <w:spacing w:before="0" w:beforeAutospacing="0" w:after="0" w:afterAutospacing="0"/>
        <w:ind w:firstLineChars="200" w:firstLine="480"/>
        <w:rPr>
          <w:rFonts w:hint="eastAsia"/>
          <w:color w:val="000000"/>
        </w:rPr>
      </w:pPr>
      <w:r w:rsidRPr="00425D26">
        <w:rPr>
          <w:color w:val="000000"/>
        </w:rPr>
        <w:t>d）国家认证监管部门有要求时。</w:t>
      </w:r>
    </w:p>
    <w:p w14:paraId="0BF49D97" w14:textId="27C433F8" w:rsidR="004D541C" w:rsidRPr="00425D26" w:rsidRDefault="00D41D5A" w:rsidP="00425D26">
      <w:pPr>
        <w:pStyle w:val="a7"/>
        <w:spacing w:before="0" w:beforeAutospacing="0" w:after="0" w:afterAutospacing="0"/>
        <w:ind w:firstLineChars="200" w:firstLine="480"/>
        <w:rPr>
          <w:color w:val="000000"/>
        </w:rPr>
      </w:pPr>
      <w:proofErr w:type="gramStart"/>
      <w:r w:rsidRPr="00425D26">
        <w:rPr>
          <w:rFonts w:hint="eastAsia"/>
          <w:color w:val="000000"/>
        </w:rPr>
        <w:t>当应法律</w:t>
      </w:r>
      <w:proofErr w:type="gramEnd"/>
      <w:r w:rsidRPr="00425D26">
        <w:rPr>
          <w:rFonts w:hint="eastAsia"/>
          <w:color w:val="000000"/>
        </w:rPr>
        <w:t>要求需将受审核方信息提供给第三方时，</w:t>
      </w:r>
      <w:r w:rsidRPr="00425D26">
        <w:rPr>
          <w:color w:val="000000"/>
        </w:rPr>
        <w:t>RSCC</w:t>
      </w:r>
      <w:r w:rsidRPr="00425D26">
        <w:rPr>
          <w:color w:val="000000"/>
        </w:rPr>
        <w:t>将通知受审核方所提供的信息。</w:t>
      </w:r>
    </w:p>
    <w:sectPr w:rsidR="004D541C" w:rsidRPr="00425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9E6E" w14:textId="77777777" w:rsidR="007B6652" w:rsidRDefault="007B6652" w:rsidP="00D41D5A">
      <w:r>
        <w:separator/>
      </w:r>
    </w:p>
  </w:endnote>
  <w:endnote w:type="continuationSeparator" w:id="0">
    <w:p w14:paraId="13CA560C" w14:textId="77777777" w:rsidR="007B6652" w:rsidRDefault="007B6652" w:rsidP="00D4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E3C4" w14:textId="77777777" w:rsidR="007B6652" w:rsidRDefault="007B6652" w:rsidP="00D41D5A">
      <w:r>
        <w:separator/>
      </w:r>
    </w:p>
  </w:footnote>
  <w:footnote w:type="continuationSeparator" w:id="0">
    <w:p w14:paraId="32552855" w14:textId="77777777" w:rsidR="007B6652" w:rsidRDefault="007B6652" w:rsidP="00D41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1C"/>
    <w:rsid w:val="00425D26"/>
    <w:rsid w:val="004D541C"/>
    <w:rsid w:val="006F3AEF"/>
    <w:rsid w:val="007B6652"/>
    <w:rsid w:val="00BC5739"/>
    <w:rsid w:val="00C23F5A"/>
    <w:rsid w:val="00D41D5A"/>
    <w:rsid w:val="00D55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82C47"/>
  <w15:chartTrackingRefBased/>
  <w15:docId w15:val="{3CCDC726-47A5-421A-9379-B32992E8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D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1D5A"/>
    <w:rPr>
      <w:sz w:val="18"/>
      <w:szCs w:val="18"/>
    </w:rPr>
  </w:style>
  <w:style w:type="paragraph" w:styleId="a5">
    <w:name w:val="footer"/>
    <w:basedOn w:val="a"/>
    <w:link w:val="a6"/>
    <w:uiPriority w:val="99"/>
    <w:unhideWhenUsed/>
    <w:rsid w:val="00D41D5A"/>
    <w:pPr>
      <w:tabs>
        <w:tab w:val="center" w:pos="4153"/>
        <w:tab w:val="right" w:pos="8306"/>
      </w:tabs>
      <w:snapToGrid w:val="0"/>
      <w:jc w:val="left"/>
    </w:pPr>
    <w:rPr>
      <w:sz w:val="18"/>
      <w:szCs w:val="18"/>
    </w:rPr>
  </w:style>
  <w:style w:type="character" w:customStyle="1" w:styleId="a6">
    <w:name w:val="页脚 字符"/>
    <w:basedOn w:val="a0"/>
    <w:link w:val="a5"/>
    <w:uiPriority w:val="99"/>
    <w:rsid w:val="00D41D5A"/>
    <w:rPr>
      <w:sz w:val="18"/>
      <w:szCs w:val="18"/>
    </w:rPr>
  </w:style>
  <w:style w:type="paragraph" w:styleId="a7">
    <w:name w:val="Normal (Web)"/>
    <w:basedOn w:val="a"/>
    <w:uiPriority w:val="99"/>
    <w:unhideWhenUsed/>
    <w:rsid w:val="00D41D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612071">
      <w:bodyDiv w:val="1"/>
      <w:marLeft w:val="0"/>
      <w:marRight w:val="0"/>
      <w:marTop w:val="0"/>
      <w:marBottom w:val="0"/>
      <w:divBdr>
        <w:top w:val="none" w:sz="0" w:space="0" w:color="auto"/>
        <w:left w:val="none" w:sz="0" w:space="0" w:color="auto"/>
        <w:bottom w:val="none" w:sz="0" w:space="0" w:color="auto"/>
        <w:right w:val="none" w:sz="0" w:space="0" w:color="auto"/>
      </w:divBdr>
      <w:divsChild>
        <w:div w:id="1166239297">
          <w:marLeft w:val="0"/>
          <w:marRight w:val="0"/>
          <w:marTop w:val="0"/>
          <w:marBottom w:val="0"/>
          <w:divBdr>
            <w:top w:val="none" w:sz="0" w:space="0" w:color="auto"/>
            <w:left w:val="none" w:sz="0" w:space="0" w:color="auto"/>
            <w:bottom w:val="none" w:sz="0" w:space="0" w:color="auto"/>
            <w:right w:val="none" w:sz="0" w:space="0" w:color="auto"/>
          </w:divBdr>
          <w:divsChild>
            <w:div w:id="1776510638">
              <w:marLeft w:val="0"/>
              <w:marRight w:val="0"/>
              <w:marTop w:val="0"/>
              <w:marBottom w:val="0"/>
              <w:divBdr>
                <w:top w:val="none" w:sz="0" w:space="0" w:color="auto"/>
                <w:left w:val="none" w:sz="0" w:space="0" w:color="auto"/>
                <w:bottom w:val="none" w:sz="0" w:space="0" w:color="auto"/>
                <w:right w:val="none" w:sz="0" w:space="0" w:color="auto"/>
              </w:divBdr>
              <w:divsChild>
                <w:div w:id="391466079">
                  <w:marLeft w:val="0"/>
                  <w:marRight w:val="0"/>
                  <w:marTop w:val="0"/>
                  <w:marBottom w:val="0"/>
                  <w:divBdr>
                    <w:top w:val="none" w:sz="0" w:space="0" w:color="auto"/>
                    <w:left w:val="none" w:sz="0" w:space="0" w:color="auto"/>
                    <w:bottom w:val="none" w:sz="0" w:space="0" w:color="auto"/>
                    <w:right w:val="none" w:sz="0" w:space="0" w:color="auto"/>
                  </w:divBdr>
                  <w:divsChild>
                    <w:div w:id="13612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4004">
          <w:marLeft w:val="0"/>
          <w:marRight w:val="0"/>
          <w:marTop w:val="0"/>
          <w:marBottom w:val="0"/>
          <w:divBdr>
            <w:top w:val="none" w:sz="0" w:space="0" w:color="auto"/>
            <w:left w:val="none" w:sz="0" w:space="0" w:color="auto"/>
            <w:bottom w:val="none" w:sz="0" w:space="0" w:color="auto"/>
            <w:right w:val="none" w:sz="0" w:space="0" w:color="auto"/>
          </w:divBdr>
          <w:divsChild>
            <w:div w:id="1691254387">
              <w:marLeft w:val="0"/>
              <w:marRight w:val="0"/>
              <w:marTop w:val="0"/>
              <w:marBottom w:val="0"/>
              <w:divBdr>
                <w:top w:val="none" w:sz="0" w:space="0" w:color="auto"/>
                <w:left w:val="none" w:sz="0" w:space="0" w:color="auto"/>
                <w:bottom w:val="none" w:sz="0" w:space="0" w:color="auto"/>
                <w:right w:val="none" w:sz="0" w:space="0" w:color="auto"/>
              </w:divBdr>
              <w:divsChild>
                <w:div w:id="1581712273">
                  <w:marLeft w:val="0"/>
                  <w:marRight w:val="0"/>
                  <w:marTop w:val="0"/>
                  <w:marBottom w:val="0"/>
                  <w:divBdr>
                    <w:top w:val="none" w:sz="0" w:space="0" w:color="auto"/>
                    <w:left w:val="none" w:sz="0" w:space="0" w:color="auto"/>
                    <w:bottom w:val="none" w:sz="0" w:space="0" w:color="auto"/>
                    <w:right w:val="none" w:sz="0" w:space="0" w:color="auto"/>
                  </w:divBdr>
                  <w:divsChild>
                    <w:div w:id="17053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67446">
      <w:bodyDiv w:val="1"/>
      <w:marLeft w:val="0"/>
      <w:marRight w:val="0"/>
      <w:marTop w:val="0"/>
      <w:marBottom w:val="0"/>
      <w:divBdr>
        <w:top w:val="none" w:sz="0" w:space="0" w:color="auto"/>
        <w:left w:val="none" w:sz="0" w:space="0" w:color="auto"/>
        <w:bottom w:val="none" w:sz="0" w:space="0" w:color="auto"/>
        <w:right w:val="none" w:sz="0" w:space="0" w:color="auto"/>
      </w:divBdr>
      <w:divsChild>
        <w:div w:id="375593095">
          <w:marLeft w:val="0"/>
          <w:marRight w:val="0"/>
          <w:marTop w:val="0"/>
          <w:marBottom w:val="0"/>
          <w:divBdr>
            <w:top w:val="none" w:sz="0" w:space="0" w:color="auto"/>
            <w:left w:val="none" w:sz="0" w:space="0" w:color="auto"/>
            <w:bottom w:val="none" w:sz="0" w:space="0" w:color="auto"/>
            <w:right w:val="none" w:sz="0" w:space="0" w:color="auto"/>
          </w:divBdr>
          <w:divsChild>
            <w:div w:id="1123118235">
              <w:marLeft w:val="0"/>
              <w:marRight w:val="0"/>
              <w:marTop w:val="0"/>
              <w:marBottom w:val="0"/>
              <w:divBdr>
                <w:top w:val="none" w:sz="0" w:space="0" w:color="auto"/>
                <w:left w:val="none" w:sz="0" w:space="0" w:color="auto"/>
                <w:bottom w:val="none" w:sz="0" w:space="0" w:color="auto"/>
                <w:right w:val="none" w:sz="0" w:space="0" w:color="auto"/>
              </w:divBdr>
              <w:divsChild>
                <w:div w:id="203717802">
                  <w:marLeft w:val="0"/>
                  <w:marRight w:val="0"/>
                  <w:marTop w:val="0"/>
                  <w:marBottom w:val="0"/>
                  <w:divBdr>
                    <w:top w:val="none" w:sz="0" w:space="0" w:color="auto"/>
                    <w:left w:val="none" w:sz="0" w:space="0" w:color="auto"/>
                    <w:bottom w:val="none" w:sz="0" w:space="0" w:color="auto"/>
                    <w:right w:val="none" w:sz="0" w:space="0" w:color="auto"/>
                  </w:divBdr>
                  <w:divsChild>
                    <w:div w:id="13319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51708">
          <w:marLeft w:val="0"/>
          <w:marRight w:val="0"/>
          <w:marTop w:val="0"/>
          <w:marBottom w:val="0"/>
          <w:divBdr>
            <w:top w:val="none" w:sz="0" w:space="0" w:color="auto"/>
            <w:left w:val="none" w:sz="0" w:space="0" w:color="auto"/>
            <w:bottom w:val="none" w:sz="0" w:space="0" w:color="auto"/>
            <w:right w:val="none" w:sz="0" w:space="0" w:color="auto"/>
          </w:divBdr>
          <w:divsChild>
            <w:div w:id="1667783331">
              <w:marLeft w:val="0"/>
              <w:marRight w:val="0"/>
              <w:marTop w:val="0"/>
              <w:marBottom w:val="0"/>
              <w:divBdr>
                <w:top w:val="none" w:sz="0" w:space="0" w:color="auto"/>
                <w:left w:val="none" w:sz="0" w:space="0" w:color="auto"/>
                <w:bottom w:val="none" w:sz="0" w:space="0" w:color="auto"/>
                <w:right w:val="none" w:sz="0" w:space="0" w:color="auto"/>
              </w:divBdr>
              <w:divsChild>
                <w:div w:id="1088816237">
                  <w:marLeft w:val="0"/>
                  <w:marRight w:val="0"/>
                  <w:marTop w:val="0"/>
                  <w:marBottom w:val="0"/>
                  <w:divBdr>
                    <w:top w:val="none" w:sz="0" w:space="0" w:color="auto"/>
                    <w:left w:val="none" w:sz="0" w:space="0" w:color="auto"/>
                    <w:bottom w:val="none" w:sz="0" w:space="0" w:color="auto"/>
                    <w:right w:val="none" w:sz="0" w:space="0" w:color="auto"/>
                  </w:divBdr>
                  <w:divsChild>
                    <w:div w:id="2459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8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yiruo</dc:creator>
  <cp:keywords/>
  <dc:description/>
  <cp:lastModifiedBy>zhao yiruo</cp:lastModifiedBy>
  <cp:revision>7</cp:revision>
  <dcterms:created xsi:type="dcterms:W3CDTF">2021-11-10T05:58:00Z</dcterms:created>
  <dcterms:modified xsi:type="dcterms:W3CDTF">2021-11-10T06:02:00Z</dcterms:modified>
</cp:coreProperties>
</file>